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57F5">
        <w:rPr>
          <w:rFonts w:ascii="Times New Roman" w:hAnsi="Times New Roman" w:cs="Times New Roman"/>
          <w:b/>
          <w:sz w:val="24"/>
          <w:szCs w:val="24"/>
        </w:rPr>
        <w:t>3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7B2D52">
        <w:rPr>
          <w:rFonts w:ascii="Times New Roman" w:hAnsi="Times New Roman" w:cs="Times New Roman"/>
          <w:b/>
          <w:sz w:val="24"/>
          <w:szCs w:val="24"/>
        </w:rPr>
        <w:t>1</w:t>
      </w:r>
      <w:r w:rsidR="00E768FD">
        <w:rPr>
          <w:rFonts w:ascii="Times New Roman" w:hAnsi="Times New Roman" w:cs="Times New Roman"/>
          <w:b/>
          <w:sz w:val="24"/>
          <w:szCs w:val="24"/>
        </w:rPr>
        <w:t>8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5457F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Екатерина Владимировна</w:t>
                  </w:r>
                </w:p>
              </w:tc>
              <w:tc>
                <w:tcPr>
                  <w:tcW w:w="336" w:type="dxa"/>
                </w:tcPr>
                <w:p w:rsidR="005457F5" w:rsidRDefault="005457F5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ООО «Центр независимой экспертизы»;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Светлана Сергеевна</w:t>
                  </w:r>
                </w:p>
              </w:tc>
              <w:tc>
                <w:tcPr>
                  <w:tcW w:w="336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ООО «Центр независимой экспертизы»;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93443B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ХХХХХ ХХХХ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ХХХХ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</w:tc>
              <w:tc>
                <w:tcPr>
                  <w:tcW w:w="6718" w:type="dxa"/>
                </w:tcPr>
                <w:p w:rsidR="00573B8F" w:rsidRDefault="001249CD" w:rsidP="0085321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49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заявителя по доверенности</w:t>
                  </w:r>
                  <w:r w:rsidR="00573B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1001C" w:rsidRDefault="0091001C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443B">
              <w:rPr>
                <w:rFonts w:ascii="Times New Roman" w:hAnsi="Times New Roman" w:cs="Times New Roman"/>
                <w:sz w:val="24"/>
                <w:szCs w:val="24"/>
              </w:rPr>
              <w:t xml:space="preserve">ХХХХХ ХХХХ </w:t>
            </w:r>
            <w:proofErr w:type="spellStart"/>
            <w:r w:rsidR="0093443B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енза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93443B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ххххххххххххххххххххххххххх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B2D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  <w:p w:rsidR="009F3C77" w:rsidRDefault="009F3C77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0A6" w:rsidRDefault="00BB10A6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E768FD" w:rsidRPr="00327D11" w:rsidTr="00E768FD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8FD" w:rsidRPr="009F3C77" w:rsidRDefault="00E768FD" w:rsidP="00E768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212">
              <w:rPr>
                <w:rFonts w:ascii="Times New Roman" w:hAnsi="Times New Roman" w:cs="Times New Roman"/>
                <w:sz w:val="20"/>
                <w:szCs w:val="20"/>
              </w:rPr>
              <w:t>58:29:3001002: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2101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8FD" w:rsidRPr="009F3C77" w:rsidRDefault="00E768FD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D52">
              <w:rPr>
                <w:rFonts w:ascii="Times New Roman" w:hAnsi="Times New Roman" w:cs="Times New Roman"/>
                <w:sz w:val="20"/>
                <w:szCs w:val="20"/>
              </w:rPr>
              <w:t>обл. Пензенская, г. Пенза, ул. Совхоз-техникум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8FD" w:rsidRPr="00A13A19" w:rsidRDefault="00E768FD" w:rsidP="00E768FD">
            <w:pPr>
              <w:pStyle w:val="1"/>
            </w:pPr>
            <w:r w:rsidRPr="00A13A19">
              <w:t>1457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8FD" w:rsidRPr="00A13A19" w:rsidRDefault="00E768FD" w:rsidP="00E768FD">
            <w:pPr>
              <w:pStyle w:val="1"/>
            </w:pPr>
            <w:r w:rsidRPr="00A13A19">
              <w:t>1 734 937,32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8FD" w:rsidRDefault="00E768FD" w:rsidP="00E768FD">
            <w:pPr>
              <w:pStyle w:val="1"/>
            </w:pPr>
            <w:r w:rsidRPr="00A13A19">
              <w:t>711 000,00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4F84" w:rsidRPr="00BB4F84">
        <w:rPr>
          <w:rFonts w:ascii="Times New Roman" w:hAnsi="Times New Roman" w:cs="Times New Roman"/>
          <w:sz w:val="24"/>
          <w:szCs w:val="24"/>
        </w:rPr>
        <w:t xml:space="preserve">№ ОЦ-754-19 от 19.04.2019 </w:t>
      </w:r>
      <w:r w:rsidR="00BB10A6" w:rsidRPr="00BB10A6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="009A02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B8F">
        <w:rPr>
          <w:rFonts w:ascii="Times New Roman" w:hAnsi="Times New Roman" w:cs="Times New Roman"/>
          <w:sz w:val="24"/>
          <w:szCs w:val="24"/>
        </w:rPr>
        <w:t xml:space="preserve">действительный </w:t>
      </w:r>
      <w:r w:rsidR="009A02E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 </w:t>
      </w:r>
      <w:r w:rsidR="00573B8F">
        <w:rPr>
          <w:rFonts w:ascii="Times New Roman" w:hAnsi="Times New Roman" w:cs="Times New Roman"/>
          <w:sz w:val="24"/>
          <w:szCs w:val="24"/>
        </w:rPr>
        <w:t>некоммерческого партнерства «Саморегулируемая организация оценщиков «Экспертный совет»</w:t>
      </w:r>
      <w:r w:rsidR="00125CAB">
        <w:rPr>
          <w:rFonts w:ascii="Times New Roman" w:hAnsi="Times New Roman" w:cs="Times New Roman"/>
          <w:sz w:val="24"/>
          <w:szCs w:val="24"/>
        </w:rPr>
        <w:t xml:space="preserve">, свидетельство № </w:t>
      </w:r>
      <w:r w:rsidR="00573B8F">
        <w:rPr>
          <w:rFonts w:ascii="Times New Roman" w:hAnsi="Times New Roman" w:cs="Times New Roman"/>
          <w:sz w:val="24"/>
          <w:szCs w:val="24"/>
        </w:rPr>
        <w:t>1451</w:t>
      </w:r>
      <w:r w:rsidR="00125CAB">
        <w:rPr>
          <w:rFonts w:ascii="Times New Roman" w:hAnsi="Times New Roman" w:cs="Times New Roman"/>
          <w:sz w:val="24"/>
          <w:szCs w:val="24"/>
        </w:rPr>
        <w:t xml:space="preserve"> от 2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125CAB"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9</w:t>
      </w:r>
      <w:r w:rsidR="00125CAB">
        <w:rPr>
          <w:rFonts w:ascii="Times New Roman" w:hAnsi="Times New Roman" w:cs="Times New Roman"/>
          <w:sz w:val="24"/>
          <w:szCs w:val="24"/>
        </w:rPr>
        <w:t>.201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73B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73B8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Большой пер., д. 2/1, стр. 2</w:t>
      </w:r>
      <w:r w:rsidR="00125CAB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294BD7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294BD7">
        <w:rPr>
          <w:rFonts w:ascii="Times New Roman" w:hAnsi="Times New Roman" w:cs="Times New Roman"/>
          <w:sz w:val="24"/>
          <w:szCs w:val="24"/>
        </w:rPr>
        <w:t>об определении кадастровой стоимости объекта недвижимости с кадастровым номером 58:29:3001002:</w:t>
      </w:r>
      <w:r w:rsidR="00ED586A">
        <w:rPr>
          <w:rFonts w:ascii="Times New Roman" w:hAnsi="Times New Roman" w:cs="Times New Roman"/>
          <w:sz w:val="24"/>
          <w:szCs w:val="24"/>
        </w:rPr>
        <w:t>21</w:t>
      </w:r>
      <w:r w:rsidR="00E768FD">
        <w:rPr>
          <w:rFonts w:ascii="Times New Roman" w:hAnsi="Times New Roman" w:cs="Times New Roman"/>
          <w:sz w:val="24"/>
          <w:szCs w:val="24"/>
        </w:rPr>
        <w:t>01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93443B">
        <w:rPr>
          <w:rFonts w:ascii="Times New Roman" w:hAnsi="Times New Roman" w:cs="Times New Roman"/>
          <w:sz w:val="24"/>
          <w:szCs w:val="24"/>
        </w:rPr>
        <w:t>ХХХХХ ХХХХ ХХХХ</w:t>
      </w:r>
      <w:bookmarkStart w:id="0" w:name="_GoBack"/>
      <w:bookmarkEnd w:id="0"/>
      <w:r w:rsidR="00376A94" w:rsidRPr="00376A94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 </w:t>
      </w:r>
      <w:r w:rsidR="00376A94">
        <w:rPr>
          <w:rFonts w:ascii="Times New Roman" w:hAnsi="Times New Roman" w:cs="Times New Roman"/>
          <w:sz w:val="24"/>
          <w:szCs w:val="24"/>
        </w:rPr>
        <w:t>03</w:t>
      </w:r>
      <w:r w:rsidR="007478E9" w:rsidRPr="007478E9">
        <w:rPr>
          <w:rFonts w:ascii="Times New Roman" w:hAnsi="Times New Roman" w:cs="Times New Roman"/>
          <w:sz w:val="24"/>
          <w:szCs w:val="24"/>
        </w:rPr>
        <w:t>.0</w:t>
      </w:r>
      <w:r w:rsidR="00376A94">
        <w:rPr>
          <w:rFonts w:ascii="Times New Roman" w:hAnsi="Times New Roman" w:cs="Times New Roman"/>
          <w:sz w:val="24"/>
          <w:szCs w:val="24"/>
        </w:rPr>
        <w:t>6</w:t>
      </w:r>
      <w:r w:rsidR="007478E9" w:rsidRPr="007478E9">
        <w:rPr>
          <w:rFonts w:ascii="Times New Roman" w:hAnsi="Times New Roman" w:cs="Times New Roman"/>
          <w:sz w:val="24"/>
          <w:szCs w:val="24"/>
        </w:rPr>
        <w:t>.2019 об установлении кадастровой стоимости объекта недвижимости с кадастровым номером 58:29:3001002:</w:t>
      </w:r>
      <w:r w:rsidR="00ED586A">
        <w:rPr>
          <w:rFonts w:ascii="Times New Roman" w:hAnsi="Times New Roman" w:cs="Times New Roman"/>
          <w:sz w:val="24"/>
          <w:szCs w:val="24"/>
        </w:rPr>
        <w:t>21</w:t>
      </w:r>
      <w:r w:rsidR="00E768FD">
        <w:rPr>
          <w:rFonts w:ascii="Times New Roman" w:hAnsi="Times New Roman" w:cs="Times New Roman"/>
          <w:sz w:val="24"/>
          <w:szCs w:val="24"/>
        </w:rPr>
        <w:t>01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</w:t>
      </w:r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527D0B" w:rsidRPr="001F2DE4" w:rsidRDefault="00527D0B" w:rsidP="00527D0B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1) 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299), поскольку в представленном электронном документе отсутствует усиленная квалифицированная электронная подпись оценщика, который провел оценку.</w:t>
      </w:r>
    </w:p>
    <w:p w:rsidR="00527D0B" w:rsidRPr="001F2DE4" w:rsidRDefault="00527D0B" w:rsidP="00527D0B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2) В анализе рынка в ограниченном объеме представлена информация о конечных сделках (5 сделок на основании договоров купли-продажи). При этом отсутствует анализ рынка предложений аналогичных земельных участков в сопоставимых районах на основе данных из открытых источников. Таким образом, представленная ограниченная выборка недостаточна для суждения о средней стоимости, в связи с чем нарушается требование раздела V ФСО 7.</w:t>
      </w:r>
    </w:p>
    <w:p w:rsidR="00527D0B" w:rsidRPr="001F2DE4" w:rsidRDefault="00527D0B" w:rsidP="00527D0B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3) В соответствии с п.11 ФСО № 3 «Требования к отчету об оценке», 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</w:t>
      </w:r>
      <w:proofErr w:type="gramStart"/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В случае,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материалов. </w:t>
      </w:r>
      <w:proofErr w:type="gramEnd"/>
    </w:p>
    <w:p w:rsidR="00527D0B" w:rsidRPr="001F2DE4" w:rsidRDefault="00527D0B" w:rsidP="00527D0B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4) Объект оценки, как и объекты-аналоги, расположен на территории охраняемого коттеджного поселка «Дубрава», который обеспечен всеми инженерными сетями: все коммуникации либо на участках, либо по границе, что означает возможность законного подключения без значительных затрат, а следовательно объекты сопоставимы. На основании вышеизложенного, объекты-аналоги сопоставимы с объектами оценки и введение понижающей корректировка на коммуникации не обосновано, в связи с этим нарушается требование п. 5 ФСО 3, согласно которому содержание отчета об оценке не должно вводить в заблуждение пользователей отчета об оценке.</w:t>
      </w:r>
    </w:p>
    <w:p w:rsidR="00527D0B" w:rsidRDefault="00527D0B" w:rsidP="00527D0B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5) Отчет об оценке не соответствует п. 12 ФСО 3, в соответствии с которым «Документы, предоставленные заказчиком (в том числе справки, таблицы, технический план), должны быть подписаны уполномоченным на то лицом и заверены в установленном порядке, и к отчету прикладываются их копии».</w:t>
      </w:r>
    </w:p>
    <w:p w:rsidR="00527D0B" w:rsidRDefault="00527D0B" w:rsidP="00527D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87349"/>
    <w:rsid w:val="000A06DC"/>
    <w:rsid w:val="000B134E"/>
    <w:rsid w:val="001249CD"/>
    <w:rsid w:val="00124F06"/>
    <w:rsid w:val="00125CAB"/>
    <w:rsid w:val="001269D3"/>
    <w:rsid w:val="001717B1"/>
    <w:rsid w:val="00185600"/>
    <w:rsid w:val="001D7DC4"/>
    <w:rsid w:val="001E02F7"/>
    <w:rsid w:val="001F2502"/>
    <w:rsid w:val="00203112"/>
    <w:rsid w:val="0024221C"/>
    <w:rsid w:val="00242DDF"/>
    <w:rsid w:val="00251598"/>
    <w:rsid w:val="00284D7F"/>
    <w:rsid w:val="00294BD7"/>
    <w:rsid w:val="002A429F"/>
    <w:rsid w:val="00327D11"/>
    <w:rsid w:val="00333BAC"/>
    <w:rsid w:val="00367428"/>
    <w:rsid w:val="00376A94"/>
    <w:rsid w:val="003E47A5"/>
    <w:rsid w:val="004032ED"/>
    <w:rsid w:val="004244DC"/>
    <w:rsid w:val="0046024A"/>
    <w:rsid w:val="00474E0C"/>
    <w:rsid w:val="004A55BB"/>
    <w:rsid w:val="004B7673"/>
    <w:rsid w:val="004C02CD"/>
    <w:rsid w:val="004E59A5"/>
    <w:rsid w:val="004F16A4"/>
    <w:rsid w:val="00527D0B"/>
    <w:rsid w:val="00542D77"/>
    <w:rsid w:val="005457F5"/>
    <w:rsid w:val="00547ECC"/>
    <w:rsid w:val="005617E7"/>
    <w:rsid w:val="00573B8F"/>
    <w:rsid w:val="005E341A"/>
    <w:rsid w:val="006033C6"/>
    <w:rsid w:val="00622259"/>
    <w:rsid w:val="00666952"/>
    <w:rsid w:val="00696865"/>
    <w:rsid w:val="006B1AC9"/>
    <w:rsid w:val="006B373E"/>
    <w:rsid w:val="006D6969"/>
    <w:rsid w:val="006E00C9"/>
    <w:rsid w:val="006E027C"/>
    <w:rsid w:val="007478E9"/>
    <w:rsid w:val="00754862"/>
    <w:rsid w:val="00780485"/>
    <w:rsid w:val="007B2D52"/>
    <w:rsid w:val="007B6CD9"/>
    <w:rsid w:val="007C0330"/>
    <w:rsid w:val="007D1165"/>
    <w:rsid w:val="007E2925"/>
    <w:rsid w:val="00853212"/>
    <w:rsid w:val="008B53C6"/>
    <w:rsid w:val="0091001C"/>
    <w:rsid w:val="00930786"/>
    <w:rsid w:val="0093443B"/>
    <w:rsid w:val="00957B85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B4E70"/>
    <w:rsid w:val="00AB7964"/>
    <w:rsid w:val="00AF4A88"/>
    <w:rsid w:val="00B47565"/>
    <w:rsid w:val="00B722FA"/>
    <w:rsid w:val="00B7295E"/>
    <w:rsid w:val="00BB10A6"/>
    <w:rsid w:val="00BB4F84"/>
    <w:rsid w:val="00BB52E8"/>
    <w:rsid w:val="00C074FF"/>
    <w:rsid w:val="00CA0B65"/>
    <w:rsid w:val="00CB17F1"/>
    <w:rsid w:val="00CD778D"/>
    <w:rsid w:val="00CE7019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768FD"/>
    <w:rsid w:val="00E93827"/>
    <w:rsid w:val="00ED586A"/>
    <w:rsid w:val="00F2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F16EC-7F7C-4146-9D52-1F88D5F6C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855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5</cp:revision>
  <dcterms:created xsi:type="dcterms:W3CDTF">2019-06-25T11:37:00Z</dcterms:created>
  <dcterms:modified xsi:type="dcterms:W3CDTF">2019-07-01T08:55:00Z</dcterms:modified>
</cp:coreProperties>
</file>